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94" w:rsidRPr="008103CE" w:rsidRDefault="00970694" w:rsidP="008103CE">
      <w:pPr>
        <w:pStyle w:val="Default"/>
        <w:ind w:left="5954" w:hanging="194"/>
      </w:pPr>
      <w:r w:rsidRPr="008103CE">
        <w:t xml:space="preserve">PATVIRTINTA </w:t>
      </w:r>
    </w:p>
    <w:p w:rsidR="00970694" w:rsidRPr="008103CE" w:rsidRDefault="00F25706" w:rsidP="008103CE">
      <w:pPr>
        <w:pStyle w:val="Default"/>
        <w:ind w:left="5954" w:hanging="194"/>
      </w:pPr>
      <w:r w:rsidRPr="008103CE">
        <w:t xml:space="preserve">Kauno r. </w:t>
      </w:r>
      <w:r w:rsidR="00673D3A" w:rsidRPr="008103CE">
        <w:t>Zapyškio</w:t>
      </w:r>
      <w:r w:rsidR="00970694" w:rsidRPr="008103CE">
        <w:t xml:space="preserve"> pagrindinės mokyklos</w:t>
      </w:r>
    </w:p>
    <w:p w:rsidR="00970694" w:rsidRPr="008103CE" w:rsidRDefault="00970694" w:rsidP="008103CE">
      <w:pPr>
        <w:ind w:left="5954" w:hanging="194"/>
        <w:rPr>
          <w:rFonts w:ascii="Times New Roman" w:hAnsi="Times New Roman"/>
          <w:color w:val="FF0000"/>
          <w:sz w:val="24"/>
          <w:szCs w:val="24"/>
        </w:rPr>
      </w:pPr>
      <w:r w:rsidRPr="008103CE">
        <w:rPr>
          <w:rFonts w:ascii="Times New Roman" w:hAnsi="Times New Roman"/>
          <w:sz w:val="24"/>
          <w:szCs w:val="24"/>
        </w:rPr>
        <w:t>direktoriaus 2020-</w:t>
      </w:r>
      <w:r w:rsidR="004D7F8F" w:rsidRPr="008103CE">
        <w:rPr>
          <w:rFonts w:ascii="Times New Roman" w:hAnsi="Times New Roman"/>
          <w:sz w:val="24"/>
          <w:szCs w:val="24"/>
        </w:rPr>
        <w:t>02</w:t>
      </w:r>
      <w:r w:rsidRPr="008103CE">
        <w:rPr>
          <w:rFonts w:ascii="Times New Roman" w:hAnsi="Times New Roman"/>
          <w:sz w:val="24"/>
          <w:szCs w:val="24"/>
        </w:rPr>
        <w:t>-</w:t>
      </w:r>
      <w:r w:rsidR="008103CE" w:rsidRPr="008103CE">
        <w:rPr>
          <w:rFonts w:ascii="Times New Roman" w:hAnsi="Times New Roman"/>
          <w:sz w:val="24"/>
          <w:szCs w:val="24"/>
        </w:rPr>
        <w:t>12</w:t>
      </w:r>
      <w:r w:rsidR="008103CE">
        <w:rPr>
          <w:rFonts w:ascii="Times New Roman" w:hAnsi="Times New Roman"/>
          <w:sz w:val="24"/>
          <w:szCs w:val="24"/>
        </w:rPr>
        <w:t xml:space="preserve"> </w:t>
      </w:r>
      <w:proofErr w:type="spellStart"/>
      <w:r w:rsidR="008103CE">
        <w:rPr>
          <w:rFonts w:ascii="Times New Roman" w:hAnsi="Times New Roman"/>
          <w:sz w:val="24"/>
          <w:szCs w:val="24"/>
        </w:rPr>
        <w:t>įsak</w:t>
      </w:r>
      <w:proofErr w:type="spellEnd"/>
      <w:r w:rsidR="008103CE">
        <w:rPr>
          <w:rFonts w:ascii="Times New Roman" w:hAnsi="Times New Roman"/>
          <w:sz w:val="24"/>
          <w:szCs w:val="24"/>
        </w:rPr>
        <w:t>.</w:t>
      </w:r>
      <w:r w:rsidRPr="008103CE">
        <w:rPr>
          <w:rFonts w:ascii="Times New Roman" w:hAnsi="Times New Roman"/>
          <w:sz w:val="24"/>
          <w:szCs w:val="24"/>
        </w:rPr>
        <w:t xml:space="preserve"> Nr.</w:t>
      </w:r>
      <w:r w:rsidR="008103CE" w:rsidRPr="008103CE">
        <w:rPr>
          <w:rFonts w:ascii="Times New Roman" w:hAnsi="Times New Roman"/>
          <w:sz w:val="24"/>
          <w:szCs w:val="24"/>
        </w:rPr>
        <w:t xml:space="preserve"> </w:t>
      </w:r>
      <w:r w:rsidR="004D7F8F" w:rsidRPr="008103CE">
        <w:rPr>
          <w:rFonts w:ascii="Times New Roman" w:hAnsi="Times New Roman"/>
          <w:sz w:val="24"/>
          <w:szCs w:val="24"/>
        </w:rPr>
        <w:t>V-</w:t>
      </w:r>
      <w:r w:rsidR="008103CE" w:rsidRPr="008103CE">
        <w:rPr>
          <w:rFonts w:ascii="Times New Roman" w:hAnsi="Times New Roman"/>
          <w:sz w:val="24"/>
          <w:szCs w:val="24"/>
        </w:rPr>
        <w:t>16</w:t>
      </w:r>
    </w:p>
    <w:p w:rsidR="00970694" w:rsidRDefault="00970694" w:rsidP="00970694">
      <w:pPr>
        <w:pStyle w:val="Default"/>
        <w:rPr>
          <w:sz w:val="23"/>
          <w:szCs w:val="23"/>
        </w:rPr>
      </w:pPr>
    </w:p>
    <w:p w:rsidR="00970694" w:rsidRDefault="00970694" w:rsidP="00970694">
      <w:pPr>
        <w:pStyle w:val="Default"/>
        <w:jc w:val="center"/>
        <w:rPr>
          <w:sz w:val="23"/>
          <w:szCs w:val="23"/>
        </w:rPr>
      </w:pPr>
      <w:r>
        <w:rPr>
          <w:b/>
          <w:bCs/>
          <w:sz w:val="23"/>
          <w:szCs w:val="23"/>
        </w:rPr>
        <w:t xml:space="preserve">KAUNO R. </w:t>
      </w:r>
      <w:r w:rsidR="00673D3A">
        <w:rPr>
          <w:b/>
          <w:bCs/>
          <w:sz w:val="23"/>
          <w:szCs w:val="23"/>
        </w:rPr>
        <w:t>ZAPYŠKIO</w:t>
      </w:r>
      <w:r>
        <w:rPr>
          <w:b/>
          <w:bCs/>
          <w:sz w:val="23"/>
          <w:szCs w:val="23"/>
        </w:rPr>
        <w:t xml:space="preserve"> PAGRINDINĖS MOKYKLOS</w:t>
      </w:r>
    </w:p>
    <w:p w:rsidR="00970694" w:rsidRDefault="000B73F7" w:rsidP="00970694">
      <w:pPr>
        <w:pStyle w:val="Default"/>
        <w:jc w:val="center"/>
        <w:rPr>
          <w:b/>
          <w:bCs/>
          <w:sz w:val="23"/>
          <w:szCs w:val="23"/>
        </w:rPr>
      </w:pPr>
      <w:bookmarkStart w:id="0" w:name="_GoBack"/>
      <w:r>
        <w:rPr>
          <w:b/>
          <w:bCs/>
          <w:sz w:val="23"/>
          <w:szCs w:val="23"/>
        </w:rPr>
        <w:t>MOKINIŲ PRIĖMIMO Į MOKYKL</w:t>
      </w:r>
      <w:r w:rsidR="00970694">
        <w:rPr>
          <w:b/>
          <w:bCs/>
          <w:sz w:val="23"/>
          <w:szCs w:val="23"/>
        </w:rPr>
        <w:t>Ą KOMISIJOS DARBO REGLAMENTAS</w:t>
      </w:r>
    </w:p>
    <w:bookmarkEnd w:id="0"/>
    <w:p w:rsidR="00970694" w:rsidRDefault="00970694" w:rsidP="00970694">
      <w:pPr>
        <w:pStyle w:val="Default"/>
        <w:jc w:val="center"/>
        <w:rPr>
          <w:sz w:val="23"/>
          <w:szCs w:val="23"/>
        </w:rPr>
      </w:pPr>
    </w:p>
    <w:p w:rsidR="00970694" w:rsidRDefault="00970694" w:rsidP="00970694">
      <w:pPr>
        <w:pStyle w:val="Default"/>
        <w:jc w:val="center"/>
        <w:rPr>
          <w:b/>
          <w:bCs/>
          <w:sz w:val="23"/>
          <w:szCs w:val="23"/>
        </w:rPr>
      </w:pPr>
      <w:r>
        <w:rPr>
          <w:b/>
          <w:bCs/>
          <w:sz w:val="23"/>
          <w:szCs w:val="23"/>
        </w:rPr>
        <w:t>I SKYRIUS</w:t>
      </w:r>
    </w:p>
    <w:p w:rsidR="00970694" w:rsidRDefault="00970694" w:rsidP="00970694">
      <w:pPr>
        <w:pStyle w:val="Default"/>
        <w:jc w:val="center"/>
        <w:rPr>
          <w:b/>
          <w:bCs/>
          <w:sz w:val="23"/>
          <w:szCs w:val="23"/>
        </w:rPr>
      </w:pPr>
      <w:r>
        <w:rPr>
          <w:b/>
          <w:bCs/>
          <w:sz w:val="23"/>
          <w:szCs w:val="23"/>
        </w:rPr>
        <w:t>BENDROSIOS NUOSTATOS</w:t>
      </w:r>
    </w:p>
    <w:p w:rsidR="00970694" w:rsidRDefault="00970694" w:rsidP="00970694">
      <w:pPr>
        <w:pStyle w:val="Default"/>
        <w:jc w:val="center"/>
        <w:rPr>
          <w:sz w:val="23"/>
          <w:szCs w:val="23"/>
        </w:rPr>
      </w:pPr>
    </w:p>
    <w:p w:rsidR="00970694" w:rsidRPr="0080305C" w:rsidRDefault="00970694" w:rsidP="00526ADD">
      <w:pPr>
        <w:pStyle w:val="Default"/>
        <w:spacing w:line="276" w:lineRule="auto"/>
        <w:ind w:firstLine="851"/>
        <w:jc w:val="both"/>
      </w:pPr>
      <w:r w:rsidRPr="0080305C">
        <w:t xml:space="preserve">1. Mokinių priėmimas į Kauno r. </w:t>
      </w:r>
      <w:r w:rsidR="00673D3A">
        <w:t>Zapyškio</w:t>
      </w:r>
      <w:r>
        <w:t xml:space="preserve"> pagrindinę mokyklą (toliau mokykla</w:t>
      </w:r>
      <w:r w:rsidRPr="0080305C">
        <w:t xml:space="preserve">) organizuojamas remiantis Kauno rajono savivaldybės tarybos 2013 m. gruodžio 19 d. sprendimu Nr. TS-493 (2020 m. sausio 23 d. sprendimo Nr. TS-20 redakcija) „Dėl mokinių priėmimo į Kauno rajono savivaldybės bendrojo ugdymo mokyklas tvarkos aprašo patvirtinimo“, Lietuvos Respublikos įstatymais, Lietuvos Respublikos Vyriausybės nutarimais, Švietimo ir mokslo ministerijos teisės aktais. </w:t>
      </w:r>
    </w:p>
    <w:p w:rsidR="00970694" w:rsidRPr="0080305C" w:rsidRDefault="00970694" w:rsidP="00526ADD">
      <w:pPr>
        <w:pStyle w:val="Default"/>
        <w:spacing w:line="276" w:lineRule="auto"/>
        <w:ind w:firstLine="851"/>
        <w:jc w:val="both"/>
      </w:pPr>
      <w:r w:rsidRPr="0080305C">
        <w:t xml:space="preserve">2. Kauno r. </w:t>
      </w:r>
      <w:r w:rsidR="00673D3A">
        <w:t>Zapyškio</w:t>
      </w:r>
      <w:r>
        <w:t xml:space="preserve"> pagrindinės mokyklos </w:t>
      </w:r>
      <w:r w:rsidRPr="0080305C">
        <w:t>mokinių priėmimo komisijos (toliau – k</w:t>
      </w:r>
      <w:r w:rsidR="004D35BF">
        <w:t>omisija) darbo re</w:t>
      </w:r>
      <w:r w:rsidRPr="0080305C">
        <w:t xml:space="preserve">glamentas nustato komisijos funkcijas, veiklos principus, sudėtį ir darbo organizavimo tvarką. </w:t>
      </w:r>
    </w:p>
    <w:p w:rsidR="00970694" w:rsidRDefault="00970694" w:rsidP="00970694">
      <w:pPr>
        <w:pStyle w:val="Default"/>
        <w:rPr>
          <w:sz w:val="23"/>
          <w:szCs w:val="23"/>
        </w:rPr>
      </w:pPr>
    </w:p>
    <w:p w:rsidR="00970694" w:rsidRDefault="00970694" w:rsidP="00970694">
      <w:pPr>
        <w:pStyle w:val="Default"/>
        <w:jc w:val="center"/>
        <w:rPr>
          <w:b/>
          <w:bCs/>
          <w:sz w:val="23"/>
          <w:szCs w:val="23"/>
        </w:rPr>
      </w:pPr>
      <w:r>
        <w:rPr>
          <w:b/>
          <w:bCs/>
          <w:sz w:val="23"/>
          <w:szCs w:val="23"/>
        </w:rPr>
        <w:t>II SKYRIUS</w:t>
      </w:r>
    </w:p>
    <w:p w:rsidR="00970694" w:rsidRDefault="00970694" w:rsidP="00970694">
      <w:pPr>
        <w:pStyle w:val="Default"/>
        <w:jc w:val="center"/>
        <w:rPr>
          <w:b/>
          <w:bCs/>
          <w:sz w:val="23"/>
          <w:szCs w:val="23"/>
        </w:rPr>
      </w:pPr>
      <w:r>
        <w:rPr>
          <w:b/>
          <w:bCs/>
          <w:sz w:val="23"/>
          <w:szCs w:val="23"/>
        </w:rPr>
        <w:t>KOMISIJOS SUDARYMAS</w:t>
      </w:r>
    </w:p>
    <w:p w:rsidR="00970694" w:rsidRDefault="00970694" w:rsidP="00970694">
      <w:pPr>
        <w:pStyle w:val="Default"/>
        <w:jc w:val="center"/>
        <w:rPr>
          <w:sz w:val="23"/>
          <w:szCs w:val="23"/>
        </w:rPr>
      </w:pPr>
    </w:p>
    <w:p w:rsidR="00970694" w:rsidRPr="0080305C" w:rsidRDefault="00970694" w:rsidP="00526ADD">
      <w:pPr>
        <w:pStyle w:val="Default"/>
        <w:spacing w:line="276" w:lineRule="auto"/>
        <w:ind w:firstLine="851"/>
        <w:jc w:val="both"/>
      </w:pPr>
      <w:r w:rsidRPr="0080305C">
        <w:t>3. Komisijos darbo reglamentą</w:t>
      </w:r>
      <w:r>
        <w:t xml:space="preserve"> tvirtina mokyklos</w:t>
      </w:r>
      <w:r w:rsidRPr="0080305C">
        <w:t xml:space="preserve"> direktorius. </w:t>
      </w:r>
    </w:p>
    <w:p w:rsidR="00970694" w:rsidRPr="0080305C" w:rsidRDefault="00970694" w:rsidP="00526ADD">
      <w:pPr>
        <w:pStyle w:val="Default"/>
        <w:spacing w:line="276" w:lineRule="auto"/>
        <w:ind w:firstLine="851"/>
        <w:jc w:val="both"/>
      </w:pPr>
      <w:r>
        <w:t xml:space="preserve">4. Komisija sudaryta iš </w:t>
      </w:r>
      <w:r w:rsidR="008103CE">
        <w:t>4</w:t>
      </w:r>
      <w:r w:rsidRPr="00673D3A">
        <w:rPr>
          <w:color w:val="FF0000"/>
        </w:rPr>
        <w:t xml:space="preserve"> </w:t>
      </w:r>
      <w:r w:rsidR="007E524E">
        <w:rPr>
          <w:color w:val="auto"/>
        </w:rPr>
        <w:t>narių (pirmininkas,</w:t>
      </w:r>
      <w:r w:rsidR="001B7AB5">
        <w:rPr>
          <w:color w:val="auto"/>
        </w:rPr>
        <w:t xml:space="preserve"> </w:t>
      </w:r>
      <w:r w:rsidR="008103CE" w:rsidRPr="001B7AB5">
        <w:rPr>
          <w:color w:val="auto"/>
        </w:rPr>
        <w:t>nariai</w:t>
      </w:r>
      <w:r w:rsidRPr="001B7AB5">
        <w:rPr>
          <w:color w:val="auto"/>
        </w:rPr>
        <w:t>).</w:t>
      </w:r>
      <w:r w:rsidRPr="0080305C">
        <w:t xml:space="preserve"> </w:t>
      </w:r>
    </w:p>
    <w:p w:rsidR="00970694" w:rsidRPr="0080305C" w:rsidRDefault="00970694" w:rsidP="00526ADD">
      <w:pPr>
        <w:pStyle w:val="Default"/>
        <w:spacing w:line="276" w:lineRule="auto"/>
        <w:ind w:firstLine="851"/>
        <w:jc w:val="both"/>
      </w:pPr>
      <w:r w:rsidRPr="0080305C">
        <w:t xml:space="preserve">5. Komisijos darbui vadovauja komisijos pirmininkas. </w:t>
      </w:r>
    </w:p>
    <w:p w:rsidR="00970694" w:rsidRDefault="00970694" w:rsidP="00970694">
      <w:pPr>
        <w:pStyle w:val="Default"/>
        <w:rPr>
          <w:sz w:val="23"/>
          <w:szCs w:val="23"/>
        </w:rPr>
      </w:pPr>
    </w:p>
    <w:p w:rsidR="00970694" w:rsidRDefault="00970694" w:rsidP="00970694">
      <w:pPr>
        <w:pStyle w:val="Default"/>
        <w:jc w:val="center"/>
        <w:rPr>
          <w:b/>
          <w:bCs/>
          <w:sz w:val="23"/>
          <w:szCs w:val="23"/>
        </w:rPr>
      </w:pPr>
      <w:r>
        <w:rPr>
          <w:b/>
          <w:bCs/>
          <w:sz w:val="23"/>
          <w:szCs w:val="23"/>
        </w:rPr>
        <w:t>III SKYRIUS</w:t>
      </w:r>
    </w:p>
    <w:p w:rsidR="00970694" w:rsidRDefault="00970694" w:rsidP="00970694">
      <w:pPr>
        <w:pStyle w:val="Default"/>
        <w:jc w:val="center"/>
        <w:rPr>
          <w:b/>
          <w:bCs/>
          <w:sz w:val="23"/>
          <w:szCs w:val="23"/>
        </w:rPr>
      </w:pPr>
      <w:r>
        <w:rPr>
          <w:b/>
          <w:bCs/>
          <w:sz w:val="23"/>
          <w:szCs w:val="23"/>
        </w:rPr>
        <w:t>KOMISIJOS FUNKCIJOS IR TEISĖS</w:t>
      </w:r>
    </w:p>
    <w:p w:rsidR="00970694" w:rsidRDefault="00970694" w:rsidP="00970694">
      <w:pPr>
        <w:pStyle w:val="Default"/>
        <w:jc w:val="center"/>
        <w:rPr>
          <w:sz w:val="23"/>
          <w:szCs w:val="23"/>
        </w:rPr>
      </w:pPr>
    </w:p>
    <w:p w:rsidR="00970694" w:rsidRPr="0080305C" w:rsidRDefault="00970694" w:rsidP="00526ADD">
      <w:pPr>
        <w:pStyle w:val="Default"/>
        <w:spacing w:line="276" w:lineRule="auto"/>
        <w:ind w:firstLine="851"/>
        <w:jc w:val="both"/>
      </w:pPr>
      <w:r w:rsidRPr="0080305C">
        <w:t xml:space="preserve">6. Komisija atlieka šias funkcijas: </w:t>
      </w:r>
    </w:p>
    <w:p w:rsidR="00970694" w:rsidRPr="0080305C" w:rsidRDefault="00970694" w:rsidP="00526ADD">
      <w:pPr>
        <w:pStyle w:val="Default"/>
        <w:spacing w:line="276" w:lineRule="auto"/>
        <w:ind w:firstLine="851"/>
        <w:jc w:val="both"/>
      </w:pPr>
      <w:r w:rsidRPr="0080305C">
        <w:t xml:space="preserve">6.1. svarsto priėmimo į </w:t>
      </w:r>
      <w:r>
        <w:t xml:space="preserve">mokyklą </w:t>
      </w:r>
      <w:r w:rsidRPr="0080305C">
        <w:t xml:space="preserve">prašymus; </w:t>
      </w:r>
    </w:p>
    <w:p w:rsidR="00970694" w:rsidRPr="0080305C" w:rsidRDefault="00970694" w:rsidP="00526ADD">
      <w:pPr>
        <w:pStyle w:val="Default"/>
        <w:spacing w:line="276" w:lineRule="auto"/>
        <w:ind w:firstLine="851"/>
        <w:jc w:val="both"/>
      </w:pPr>
      <w:r w:rsidRPr="0080305C">
        <w:t xml:space="preserve">6.2. paskirsto mokinius į klases pagal </w:t>
      </w:r>
      <w:r>
        <w:t xml:space="preserve">mokyklos </w:t>
      </w:r>
      <w:r w:rsidRPr="0080305C">
        <w:t xml:space="preserve">nustatytus principus, kurie sudaro galimybes objektyviai paskirstyti mokinius į klases; </w:t>
      </w:r>
    </w:p>
    <w:p w:rsidR="00970694" w:rsidRPr="0080305C" w:rsidRDefault="00970694" w:rsidP="00526ADD">
      <w:pPr>
        <w:pStyle w:val="Default"/>
        <w:spacing w:line="276" w:lineRule="auto"/>
        <w:ind w:firstLine="851"/>
        <w:jc w:val="both"/>
      </w:pPr>
      <w:r w:rsidRPr="0080305C">
        <w:t xml:space="preserve">6.3. paskirsto į klases specialiųjų ugdymosi poreikių turinčius mokinius pagal </w:t>
      </w:r>
      <w:r>
        <w:t>mokyklos</w:t>
      </w:r>
      <w:r w:rsidRPr="0080305C">
        <w:t xml:space="preserve"> nustatytus principus, kurie sudaro galimybes objektyviai paskirstyti specialiųjų poreikių turinčius mokinius į klases; </w:t>
      </w:r>
    </w:p>
    <w:p w:rsidR="00970694" w:rsidRPr="0080305C" w:rsidRDefault="00970694" w:rsidP="00526ADD">
      <w:pPr>
        <w:pStyle w:val="Default"/>
        <w:spacing w:line="276" w:lineRule="auto"/>
        <w:ind w:firstLine="851"/>
        <w:jc w:val="both"/>
      </w:pPr>
      <w:r w:rsidRPr="0080305C">
        <w:t>6.4. sudaro ir priimtųjų mokinių sąrašus</w:t>
      </w:r>
      <w:r w:rsidR="004D35BF">
        <w:t>;</w:t>
      </w:r>
      <w:r w:rsidRPr="0080305C">
        <w:t xml:space="preserve"> </w:t>
      </w:r>
    </w:p>
    <w:p w:rsidR="00970694" w:rsidRPr="0080305C" w:rsidRDefault="00970694" w:rsidP="00526ADD">
      <w:pPr>
        <w:pStyle w:val="Default"/>
        <w:pageBreakBefore/>
        <w:spacing w:line="276" w:lineRule="auto"/>
        <w:ind w:firstLine="851"/>
        <w:jc w:val="both"/>
      </w:pPr>
      <w:r w:rsidRPr="0080305C">
        <w:lastRenderedPageBreak/>
        <w:t>6.5. informuoja asmenis, kurių prašymai nebuvo patenkinti, nurodo prašymų ne</w:t>
      </w:r>
      <w:r w:rsidR="004D35BF">
        <w:t>tenkinimo priežastis;</w:t>
      </w:r>
      <w:r w:rsidRPr="0080305C">
        <w:t xml:space="preserve"> </w:t>
      </w:r>
    </w:p>
    <w:p w:rsidR="00970694" w:rsidRPr="0080305C" w:rsidRDefault="00970694" w:rsidP="00526ADD">
      <w:pPr>
        <w:pStyle w:val="Default"/>
        <w:spacing w:line="276" w:lineRule="auto"/>
        <w:ind w:firstLine="851"/>
        <w:jc w:val="both"/>
      </w:pPr>
      <w:r w:rsidRPr="0080305C">
        <w:t xml:space="preserve">6.6. konsultuoja tėvus (globėjus, rūpintojus) vaikų priėmimo į </w:t>
      </w:r>
      <w:r>
        <w:t>mokyklą</w:t>
      </w:r>
      <w:r w:rsidRPr="0080305C">
        <w:t xml:space="preserve"> klausimais; </w:t>
      </w:r>
    </w:p>
    <w:p w:rsidR="00970694" w:rsidRPr="0080305C" w:rsidRDefault="00970694" w:rsidP="00526ADD">
      <w:pPr>
        <w:pStyle w:val="Default"/>
        <w:spacing w:line="276" w:lineRule="auto"/>
        <w:ind w:firstLine="851"/>
        <w:jc w:val="both"/>
      </w:pPr>
      <w:r w:rsidRPr="0080305C">
        <w:t xml:space="preserve">6.7. bendradarbiauja su </w:t>
      </w:r>
      <w:r>
        <w:t>mokyklos</w:t>
      </w:r>
      <w:r w:rsidRPr="0080305C">
        <w:t xml:space="preserve"> savivaldos institucijomis ar kitais asmenimis mokinių priėmimo į</w:t>
      </w:r>
      <w:r>
        <w:t xml:space="preserve"> mokyklą</w:t>
      </w:r>
      <w:r w:rsidRPr="0080305C">
        <w:t xml:space="preserve"> klausimais; </w:t>
      </w:r>
    </w:p>
    <w:p w:rsidR="00970694" w:rsidRPr="0080305C" w:rsidRDefault="00970694" w:rsidP="00526ADD">
      <w:pPr>
        <w:pStyle w:val="Default"/>
        <w:spacing w:line="276" w:lineRule="auto"/>
        <w:ind w:firstLine="851"/>
        <w:jc w:val="both"/>
      </w:pPr>
      <w:r w:rsidRPr="0080305C">
        <w:t xml:space="preserve">6.8. teikia </w:t>
      </w:r>
      <w:r>
        <w:t>mokyklos</w:t>
      </w:r>
      <w:r w:rsidRPr="0080305C">
        <w:t xml:space="preserve"> direktoriui rekomendacijas d</w:t>
      </w:r>
      <w:r w:rsidR="004D35BF">
        <w:t>ėl atskirų klasių komplektavimo.</w:t>
      </w:r>
      <w:r w:rsidRPr="0080305C">
        <w:t xml:space="preserve"> </w:t>
      </w:r>
    </w:p>
    <w:p w:rsidR="00970694" w:rsidRPr="0080305C" w:rsidRDefault="00970694" w:rsidP="00526ADD">
      <w:pPr>
        <w:pStyle w:val="Default"/>
        <w:spacing w:line="276" w:lineRule="auto"/>
        <w:ind w:firstLine="851"/>
        <w:jc w:val="both"/>
      </w:pPr>
      <w:r w:rsidRPr="0080305C">
        <w:t xml:space="preserve">7. Komisija turi teisę: </w:t>
      </w:r>
    </w:p>
    <w:p w:rsidR="00970694" w:rsidRPr="0080305C" w:rsidRDefault="00970694" w:rsidP="00526ADD">
      <w:pPr>
        <w:pStyle w:val="Default"/>
        <w:spacing w:line="276" w:lineRule="auto"/>
        <w:ind w:firstLine="851"/>
        <w:jc w:val="both"/>
      </w:pPr>
      <w:r w:rsidRPr="0080305C">
        <w:t xml:space="preserve">7.1. rekomenduoti </w:t>
      </w:r>
      <w:r>
        <w:t>mokyklos</w:t>
      </w:r>
      <w:r w:rsidRPr="0080305C">
        <w:t xml:space="preserve"> direktoriui priimti (nepriimti) mokinius į </w:t>
      </w:r>
      <w:r>
        <w:t>mokyklą</w:t>
      </w:r>
      <w:r w:rsidRPr="0080305C">
        <w:t xml:space="preserve">; </w:t>
      </w:r>
    </w:p>
    <w:p w:rsidR="00970694" w:rsidRPr="0080305C" w:rsidRDefault="00970694" w:rsidP="00526ADD">
      <w:pPr>
        <w:pStyle w:val="Default"/>
        <w:spacing w:line="276" w:lineRule="auto"/>
        <w:ind w:firstLine="851"/>
        <w:jc w:val="both"/>
      </w:pPr>
      <w:r w:rsidRPr="0080305C">
        <w:t>7.2. į posėdžius ar pasitarimus</w:t>
      </w:r>
      <w:r>
        <w:t xml:space="preserve"> </w:t>
      </w:r>
      <w:r w:rsidRPr="0080305C">
        <w:t xml:space="preserve">kviesti kitus suinteresuotus asmenis ar institucijų atstovus, tėvus (globėjus, rūpintojus), vaikus; </w:t>
      </w:r>
    </w:p>
    <w:p w:rsidR="00970694" w:rsidRPr="0080305C" w:rsidRDefault="00970694" w:rsidP="00526ADD">
      <w:pPr>
        <w:pStyle w:val="Default"/>
        <w:spacing w:line="276" w:lineRule="auto"/>
        <w:ind w:firstLine="851"/>
        <w:jc w:val="both"/>
      </w:pPr>
      <w:r w:rsidRPr="0080305C">
        <w:t xml:space="preserve">7.3. savo darbą organizuoja vadovaujantis šiuo reglamentu bei „Dėl mokinių priėmimo į Kauno rajono savivaldybės bendrojo ugdymo mokyklas tvarkos aprašu“; </w:t>
      </w:r>
    </w:p>
    <w:p w:rsidR="00970694" w:rsidRPr="0080305C" w:rsidRDefault="00970694" w:rsidP="00526ADD">
      <w:pPr>
        <w:pStyle w:val="Default"/>
        <w:spacing w:line="276" w:lineRule="auto"/>
        <w:ind w:firstLine="851"/>
        <w:jc w:val="both"/>
      </w:pPr>
      <w:r w:rsidRPr="0080305C">
        <w:t xml:space="preserve">7.4. komisija yra atskaitinga </w:t>
      </w:r>
      <w:r>
        <w:t xml:space="preserve"> mokyklos</w:t>
      </w:r>
      <w:r w:rsidRPr="0080305C">
        <w:t xml:space="preserve"> direktoriui. </w:t>
      </w:r>
    </w:p>
    <w:p w:rsidR="00970694" w:rsidRDefault="00970694" w:rsidP="00526ADD">
      <w:pPr>
        <w:pStyle w:val="Default"/>
        <w:jc w:val="both"/>
        <w:rPr>
          <w:sz w:val="23"/>
          <w:szCs w:val="23"/>
        </w:rPr>
      </w:pPr>
    </w:p>
    <w:p w:rsidR="00970694" w:rsidRDefault="00970694" w:rsidP="00970694">
      <w:pPr>
        <w:pStyle w:val="Default"/>
        <w:jc w:val="center"/>
        <w:rPr>
          <w:sz w:val="23"/>
          <w:szCs w:val="23"/>
        </w:rPr>
      </w:pPr>
      <w:r>
        <w:rPr>
          <w:b/>
          <w:bCs/>
          <w:sz w:val="23"/>
          <w:szCs w:val="23"/>
        </w:rPr>
        <w:t>IV SKYRIUS</w:t>
      </w:r>
    </w:p>
    <w:p w:rsidR="00970694" w:rsidRDefault="00970694" w:rsidP="00970694">
      <w:pPr>
        <w:pStyle w:val="Default"/>
        <w:jc w:val="center"/>
        <w:rPr>
          <w:b/>
          <w:bCs/>
          <w:sz w:val="23"/>
          <w:szCs w:val="23"/>
        </w:rPr>
      </w:pPr>
      <w:r>
        <w:rPr>
          <w:b/>
          <w:bCs/>
          <w:sz w:val="23"/>
          <w:szCs w:val="23"/>
        </w:rPr>
        <w:t>KOMISIJOS DARBO ORGANIZAVIMAS IR SPRENDIMŲ PRIĖMIMAS</w:t>
      </w:r>
    </w:p>
    <w:p w:rsidR="00970694" w:rsidRDefault="00970694" w:rsidP="00970694">
      <w:pPr>
        <w:pStyle w:val="Default"/>
        <w:jc w:val="center"/>
        <w:rPr>
          <w:sz w:val="23"/>
          <w:szCs w:val="23"/>
        </w:rPr>
      </w:pPr>
    </w:p>
    <w:p w:rsidR="00970694" w:rsidRPr="0080305C" w:rsidRDefault="00970694" w:rsidP="00526ADD">
      <w:pPr>
        <w:pStyle w:val="Default"/>
        <w:spacing w:line="276" w:lineRule="auto"/>
        <w:ind w:firstLine="851"/>
        <w:jc w:val="both"/>
      </w:pPr>
      <w:r w:rsidRPr="0080305C">
        <w:t xml:space="preserve">8. Komisija dirba visus mokslo metus. </w:t>
      </w:r>
    </w:p>
    <w:p w:rsidR="00970694" w:rsidRPr="0080305C" w:rsidRDefault="00970694" w:rsidP="00526ADD">
      <w:pPr>
        <w:pStyle w:val="Default"/>
        <w:spacing w:line="276" w:lineRule="auto"/>
        <w:ind w:firstLine="851"/>
        <w:jc w:val="both"/>
      </w:pPr>
      <w:r w:rsidRPr="0080305C">
        <w:t xml:space="preserve">9. Komisijos veiklos forma yra posėdžiai. </w:t>
      </w:r>
    </w:p>
    <w:p w:rsidR="00970694" w:rsidRPr="0080305C" w:rsidRDefault="00970694" w:rsidP="00526ADD">
      <w:pPr>
        <w:pStyle w:val="Default"/>
        <w:spacing w:line="276" w:lineRule="auto"/>
        <w:ind w:firstLine="851"/>
        <w:jc w:val="both"/>
      </w:pPr>
      <w:r w:rsidRPr="0080305C">
        <w:t xml:space="preserve">10. Komisijos pirmininkas: </w:t>
      </w:r>
    </w:p>
    <w:p w:rsidR="00970694" w:rsidRPr="0080305C" w:rsidRDefault="00970694" w:rsidP="00526ADD">
      <w:pPr>
        <w:pStyle w:val="Default"/>
        <w:spacing w:line="276" w:lineRule="auto"/>
        <w:ind w:firstLine="851"/>
        <w:jc w:val="both"/>
      </w:pPr>
      <w:r w:rsidRPr="0080305C">
        <w:t xml:space="preserve">10.1. vadovauja komisijos darbui ir atsako už jai pavestų funkcijų atlikimą; </w:t>
      </w:r>
    </w:p>
    <w:p w:rsidR="00970694" w:rsidRPr="0080305C" w:rsidRDefault="00970694" w:rsidP="00526ADD">
      <w:pPr>
        <w:pStyle w:val="Default"/>
        <w:spacing w:line="276" w:lineRule="auto"/>
        <w:ind w:firstLine="851"/>
        <w:jc w:val="both"/>
      </w:pPr>
      <w:r w:rsidRPr="0080305C">
        <w:t>10.2.</w:t>
      </w:r>
      <w:r>
        <w:t xml:space="preserve"> pasirašo komisijos sprendimus, </w:t>
      </w:r>
      <w:r w:rsidRPr="0080305C">
        <w:t xml:space="preserve">kitus su komisijos veikla susijusius dokumentus; </w:t>
      </w:r>
    </w:p>
    <w:p w:rsidR="00970694" w:rsidRPr="0080305C" w:rsidRDefault="00970694" w:rsidP="00526ADD">
      <w:pPr>
        <w:pStyle w:val="Default"/>
        <w:spacing w:line="276" w:lineRule="auto"/>
        <w:ind w:firstLine="851"/>
        <w:jc w:val="both"/>
      </w:pPr>
      <w:r w:rsidRPr="0080305C">
        <w:t xml:space="preserve">10.3. atstovauja komisijai suinteresuotose institucijose svarstant mokinių priėmimo į </w:t>
      </w:r>
      <w:r>
        <w:t xml:space="preserve">mokyklą </w:t>
      </w:r>
      <w:r w:rsidRPr="0080305C">
        <w:t xml:space="preserve">klausimus arba paveda atstovauti kitam komisijos nariui; </w:t>
      </w:r>
    </w:p>
    <w:p w:rsidR="00970694" w:rsidRPr="0080305C" w:rsidRDefault="00970694" w:rsidP="00526ADD">
      <w:pPr>
        <w:pStyle w:val="Default"/>
        <w:spacing w:line="276" w:lineRule="auto"/>
        <w:ind w:firstLine="851"/>
        <w:jc w:val="both"/>
      </w:pPr>
      <w:r w:rsidRPr="0080305C">
        <w:t xml:space="preserve">10.4. paveda komisijos nariams pagal jų kompetenciją surinkti informaciją, būtiną svarstomam klausimui nagrinėti. </w:t>
      </w:r>
    </w:p>
    <w:p w:rsidR="00970694" w:rsidRPr="0080305C" w:rsidRDefault="00970694" w:rsidP="00526ADD">
      <w:pPr>
        <w:pStyle w:val="Default"/>
        <w:spacing w:line="276" w:lineRule="auto"/>
        <w:ind w:firstLine="851"/>
        <w:jc w:val="both"/>
      </w:pPr>
      <w:r w:rsidRPr="0080305C">
        <w:t>10.5</w:t>
      </w:r>
      <w:r w:rsidR="00673D3A">
        <w:t>.</w:t>
      </w:r>
      <w:r w:rsidRPr="0080305C">
        <w:t xml:space="preserve"> kviečia posėdžius ir jiems pirmininkauja. </w:t>
      </w:r>
    </w:p>
    <w:p w:rsidR="00970694" w:rsidRPr="0080305C" w:rsidRDefault="00970694" w:rsidP="00526ADD">
      <w:pPr>
        <w:pStyle w:val="Default"/>
        <w:spacing w:line="276" w:lineRule="auto"/>
        <w:ind w:firstLine="851"/>
        <w:jc w:val="both"/>
      </w:pPr>
      <w:r w:rsidRPr="0080305C">
        <w:t xml:space="preserve">11. Komisijos posėdis laikomas teisėtu, jeigu jame dalyvauja daugiau kaip pusė komisijos narių. Komisijos sprendimai priimami atviru balsavimu, paprasta posėdyje dalyvaujančių komisijos narių balsų dauguma. Kiekvienas komisijos narys turi po vieną balsą. Balsams pasiskirsčius po lygiai, lemia komisijos pirmininko balsas. </w:t>
      </w:r>
    </w:p>
    <w:p w:rsidR="00970694" w:rsidRPr="0080305C" w:rsidRDefault="00673D3A" w:rsidP="00526ADD">
      <w:pPr>
        <w:pStyle w:val="Default"/>
        <w:spacing w:line="276" w:lineRule="auto"/>
        <w:ind w:firstLine="851"/>
        <w:jc w:val="both"/>
      </w:pPr>
      <w:r>
        <w:t xml:space="preserve">12. </w:t>
      </w:r>
      <w:r w:rsidR="00970694" w:rsidRPr="0080305C">
        <w:t xml:space="preserve">Svarstant konkretaus vaiko priėmimo (nepriėmimo) į </w:t>
      </w:r>
      <w:r w:rsidR="00970694">
        <w:t xml:space="preserve">mokyklą </w:t>
      </w:r>
      <w:r w:rsidR="00970694" w:rsidRPr="0080305C">
        <w:t xml:space="preserve">klausimą, į komisijos posėdį ar pasitarimą gali būti kviečiami vaiko tėvai (globėjai, rūpintojai) ir /ar vaikas. </w:t>
      </w:r>
    </w:p>
    <w:p w:rsidR="001B7AB5" w:rsidRDefault="00673D3A" w:rsidP="001B7AB5">
      <w:pPr>
        <w:pStyle w:val="Default"/>
        <w:spacing w:line="276" w:lineRule="auto"/>
        <w:ind w:firstLine="900"/>
        <w:jc w:val="both"/>
      </w:pPr>
      <w:r>
        <w:t xml:space="preserve">13. </w:t>
      </w:r>
      <w:r w:rsidR="00970694" w:rsidRPr="0080305C">
        <w:t xml:space="preserve">Komisijos pirmininko sprendimu posėdyje gali dalyvauti ir kiti kviestiniai asmenys. </w:t>
      </w:r>
      <w:r w:rsidR="001B7AB5">
        <w:t xml:space="preserve">          </w:t>
      </w:r>
    </w:p>
    <w:p w:rsidR="00970694" w:rsidRPr="0080305C" w:rsidRDefault="001B7AB5" w:rsidP="001B7AB5">
      <w:pPr>
        <w:pStyle w:val="Default"/>
        <w:spacing w:line="276" w:lineRule="auto"/>
        <w:ind w:firstLine="900"/>
        <w:jc w:val="both"/>
      </w:pPr>
      <w:r>
        <w:t xml:space="preserve">14. </w:t>
      </w:r>
      <w:r w:rsidR="00970694" w:rsidRPr="0080305C">
        <w:t>Tėvai (globėjai, rūpintojai) apie komisijos prii</w:t>
      </w:r>
      <w:r w:rsidR="008103CE">
        <w:t xml:space="preserve">mtus sprendimus informuojami e. </w:t>
      </w:r>
      <w:r w:rsidR="00970694" w:rsidRPr="0080305C">
        <w:t xml:space="preserve">paštu ir/ar telefonu. </w:t>
      </w:r>
    </w:p>
    <w:p w:rsidR="00970694" w:rsidRPr="008103CE" w:rsidRDefault="00970694" w:rsidP="00526ADD">
      <w:pPr>
        <w:pStyle w:val="Default"/>
        <w:spacing w:line="276" w:lineRule="auto"/>
        <w:ind w:firstLine="851"/>
        <w:jc w:val="both"/>
      </w:pPr>
      <w:r w:rsidRPr="0080305C">
        <w:t xml:space="preserve">15. </w:t>
      </w:r>
      <w:r w:rsidR="000D56AC">
        <w:t>A</w:t>
      </w:r>
      <w:r w:rsidRPr="0080305C">
        <w:t>smenų pateikti dokumentai saugomi</w:t>
      </w:r>
      <w:r w:rsidRPr="00F83ECC">
        <w:t xml:space="preserve"> </w:t>
      </w:r>
      <w:r>
        <w:t>mokyklos</w:t>
      </w:r>
      <w:r w:rsidRPr="0080305C">
        <w:t xml:space="preserve"> raštinėje.</w:t>
      </w:r>
      <w:r w:rsidRPr="008103CE">
        <w:t xml:space="preserve"> </w:t>
      </w:r>
    </w:p>
    <w:p w:rsidR="00970694" w:rsidRDefault="00970694" w:rsidP="00C35FF0">
      <w:pPr>
        <w:pStyle w:val="Default"/>
        <w:spacing w:line="276" w:lineRule="auto"/>
        <w:rPr>
          <w:sz w:val="23"/>
          <w:szCs w:val="23"/>
        </w:rPr>
      </w:pPr>
    </w:p>
    <w:p w:rsidR="001B7AB5" w:rsidRDefault="001B7AB5" w:rsidP="00C35FF0">
      <w:pPr>
        <w:pStyle w:val="Default"/>
        <w:spacing w:line="276" w:lineRule="auto"/>
        <w:rPr>
          <w:sz w:val="23"/>
          <w:szCs w:val="23"/>
        </w:rPr>
      </w:pPr>
    </w:p>
    <w:p w:rsidR="001B7AB5" w:rsidRDefault="001B7AB5" w:rsidP="00C35FF0">
      <w:pPr>
        <w:pStyle w:val="Default"/>
        <w:spacing w:line="276" w:lineRule="auto"/>
        <w:rPr>
          <w:sz w:val="23"/>
          <w:szCs w:val="23"/>
        </w:rPr>
      </w:pPr>
    </w:p>
    <w:p w:rsidR="001B7AB5" w:rsidRDefault="001B7AB5" w:rsidP="00C35FF0">
      <w:pPr>
        <w:pStyle w:val="Default"/>
        <w:spacing w:line="276" w:lineRule="auto"/>
        <w:rPr>
          <w:sz w:val="23"/>
          <w:szCs w:val="23"/>
        </w:rPr>
      </w:pPr>
    </w:p>
    <w:p w:rsidR="00970694" w:rsidRDefault="00970694" w:rsidP="00970694">
      <w:pPr>
        <w:pStyle w:val="Default"/>
        <w:jc w:val="center"/>
        <w:rPr>
          <w:sz w:val="23"/>
          <w:szCs w:val="23"/>
        </w:rPr>
      </w:pPr>
      <w:r>
        <w:rPr>
          <w:b/>
          <w:bCs/>
          <w:sz w:val="23"/>
          <w:szCs w:val="23"/>
        </w:rPr>
        <w:lastRenderedPageBreak/>
        <w:t>V SKYRIUS</w:t>
      </w:r>
    </w:p>
    <w:p w:rsidR="00970694" w:rsidRDefault="00970694" w:rsidP="00970694">
      <w:pPr>
        <w:pStyle w:val="Default"/>
        <w:jc w:val="center"/>
        <w:rPr>
          <w:b/>
          <w:bCs/>
          <w:sz w:val="23"/>
          <w:szCs w:val="23"/>
        </w:rPr>
      </w:pPr>
      <w:r>
        <w:rPr>
          <w:b/>
          <w:bCs/>
          <w:sz w:val="23"/>
          <w:szCs w:val="23"/>
        </w:rPr>
        <w:t>MOKINIŲ PASKIRSTYMAS Į KLASES</w:t>
      </w:r>
    </w:p>
    <w:p w:rsidR="00970694" w:rsidRDefault="00970694" w:rsidP="00970694">
      <w:pPr>
        <w:pStyle w:val="Default"/>
        <w:jc w:val="center"/>
        <w:rPr>
          <w:sz w:val="23"/>
          <w:szCs w:val="23"/>
        </w:rPr>
      </w:pPr>
    </w:p>
    <w:p w:rsidR="00970694" w:rsidRPr="0080305C" w:rsidRDefault="00970694" w:rsidP="00526ADD">
      <w:pPr>
        <w:pStyle w:val="Default"/>
        <w:spacing w:line="276" w:lineRule="auto"/>
        <w:ind w:firstLine="851"/>
        <w:jc w:val="both"/>
      </w:pPr>
      <w:r w:rsidRPr="0080305C">
        <w:t>16. Komisija</w:t>
      </w:r>
      <w:r w:rsidR="00DF49F6">
        <w:t>,</w:t>
      </w:r>
      <w:r w:rsidRPr="0080305C">
        <w:t xml:space="preserve"> priimdama mokinius į pradinio ugdymo programą (1-4 klasės) vadovaujasi</w:t>
      </w:r>
      <w:r w:rsidR="00DF49F6">
        <w:t xml:space="preserve"> šiais </w:t>
      </w:r>
      <w:r w:rsidRPr="0080305C">
        <w:t xml:space="preserve"> mokinių paskirstymo principais: </w:t>
      </w:r>
    </w:p>
    <w:p w:rsidR="00970694" w:rsidRPr="0080305C" w:rsidRDefault="00970694" w:rsidP="00526ADD">
      <w:pPr>
        <w:pStyle w:val="Default"/>
        <w:spacing w:line="276" w:lineRule="auto"/>
        <w:ind w:firstLine="851"/>
        <w:jc w:val="both"/>
      </w:pPr>
      <w:r w:rsidRPr="0080305C">
        <w:t xml:space="preserve">16.1. pirma klasė komplektuojama </w:t>
      </w:r>
      <w:r>
        <w:t>mokykloje</w:t>
      </w:r>
      <w:r w:rsidRPr="0080305C">
        <w:t xml:space="preserve"> esančių priešmokyklinių grupių pagrindu (grupėse esantys vaikai į kitą grupę (klasę) perkeliami tik išimtinais atvejais, tėvams pateikus raštišką pagrindimą). </w:t>
      </w:r>
    </w:p>
    <w:p w:rsidR="00970694" w:rsidRPr="0080305C" w:rsidRDefault="00970694" w:rsidP="00526ADD">
      <w:pPr>
        <w:pStyle w:val="Default"/>
        <w:spacing w:line="276" w:lineRule="auto"/>
        <w:ind w:firstLine="851"/>
        <w:jc w:val="both"/>
      </w:pPr>
      <w:r w:rsidRPr="0080305C">
        <w:t>16.2.</w:t>
      </w:r>
      <w:r w:rsidR="00DF49F6" w:rsidRPr="00DF49F6">
        <w:t xml:space="preserve"> </w:t>
      </w:r>
      <w:r w:rsidR="00DF49F6">
        <w:t>pirmumo teisė</w:t>
      </w:r>
      <w:r w:rsidRPr="0080305C">
        <w:t xml:space="preserve"> į laisvas mokinių vietas: </w:t>
      </w:r>
    </w:p>
    <w:p w:rsidR="005C6377" w:rsidRDefault="00970694" w:rsidP="00526ADD">
      <w:pPr>
        <w:pStyle w:val="Default"/>
        <w:numPr>
          <w:ilvl w:val="0"/>
          <w:numId w:val="1"/>
        </w:numPr>
        <w:spacing w:line="276" w:lineRule="auto"/>
        <w:ind w:left="1208" w:hanging="357"/>
        <w:jc w:val="both"/>
      </w:pPr>
      <w:r>
        <w:t>mokykloje</w:t>
      </w:r>
      <w:r w:rsidRPr="0080305C">
        <w:t xml:space="preserve"> besimokantys broliai, seserys;</w:t>
      </w:r>
    </w:p>
    <w:p w:rsidR="00970694" w:rsidRPr="0080305C" w:rsidRDefault="005C6377" w:rsidP="00526ADD">
      <w:pPr>
        <w:pStyle w:val="Default"/>
        <w:numPr>
          <w:ilvl w:val="0"/>
          <w:numId w:val="1"/>
        </w:numPr>
        <w:spacing w:line="276" w:lineRule="auto"/>
        <w:ind w:left="1208" w:hanging="357"/>
        <w:jc w:val="both"/>
      </w:pPr>
      <w:r w:rsidRPr="00957517">
        <w:t>gyvenantys mokyklai priskirtoje aptarnavimo teritorijoje</w:t>
      </w:r>
      <w:r>
        <w:t>;</w:t>
      </w:r>
      <w:r w:rsidR="00970694" w:rsidRPr="0080305C">
        <w:t xml:space="preserve"> </w:t>
      </w:r>
    </w:p>
    <w:p w:rsidR="00970694" w:rsidRPr="0080305C" w:rsidRDefault="00970694" w:rsidP="00526ADD">
      <w:pPr>
        <w:pStyle w:val="Default"/>
        <w:numPr>
          <w:ilvl w:val="0"/>
          <w:numId w:val="1"/>
        </w:numPr>
        <w:spacing w:line="276" w:lineRule="auto"/>
        <w:ind w:left="1208" w:hanging="357"/>
        <w:jc w:val="both"/>
      </w:pPr>
      <w:r>
        <w:t>p</w:t>
      </w:r>
      <w:r w:rsidRPr="0080305C">
        <w:t xml:space="preserve">agal prašymo pateikimo datą; </w:t>
      </w:r>
    </w:p>
    <w:p w:rsidR="00970694" w:rsidRPr="0080305C" w:rsidRDefault="00970694" w:rsidP="00526ADD">
      <w:pPr>
        <w:pStyle w:val="Default"/>
        <w:numPr>
          <w:ilvl w:val="0"/>
          <w:numId w:val="1"/>
        </w:numPr>
        <w:spacing w:line="276" w:lineRule="auto"/>
        <w:ind w:left="1208" w:hanging="357"/>
        <w:jc w:val="both"/>
      </w:pPr>
      <w:r>
        <w:t>b</w:t>
      </w:r>
      <w:r w:rsidRPr="0080305C">
        <w:t>ent vienas iš tėvų (globėjų) dirba</w:t>
      </w:r>
      <w:r w:rsidRPr="00F83ECC">
        <w:t xml:space="preserve"> </w:t>
      </w:r>
      <w:r>
        <w:t>mokykloje</w:t>
      </w:r>
      <w:r w:rsidRPr="0080305C">
        <w:t xml:space="preserve">. </w:t>
      </w:r>
    </w:p>
    <w:p w:rsidR="00970694" w:rsidRPr="0080305C" w:rsidRDefault="00C7256E" w:rsidP="00526ADD">
      <w:pPr>
        <w:pStyle w:val="Default"/>
        <w:spacing w:line="276" w:lineRule="auto"/>
        <w:ind w:firstLine="851"/>
        <w:jc w:val="both"/>
      </w:pPr>
      <w:r>
        <w:t>16.3. p</w:t>
      </w:r>
      <w:r w:rsidR="00970694" w:rsidRPr="0080305C">
        <w:t>enkta klasė (pagal pagrindinio ugdymo programą) komplektuojama ketvirtos klasės pagrindu. Naujai atvykusieji mokiniai į klases skirstomi</w:t>
      </w:r>
      <w:r w:rsidR="00970694">
        <w:t xml:space="preserve"> pagal</w:t>
      </w:r>
      <w:r w:rsidR="00970694" w:rsidRPr="0080305C">
        <w:t xml:space="preserve">: </w:t>
      </w:r>
    </w:p>
    <w:p w:rsidR="00970694" w:rsidRPr="0080305C" w:rsidRDefault="00970694" w:rsidP="00526ADD">
      <w:pPr>
        <w:pStyle w:val="Default"/>
        <w:numPr>
          <w:ilvl w:val="0"/>
          <w:numId w:val="2"/>
        </w:numPr>
        <w:spacing w:line="276" w:lineRule="auto"/>
        <w:jc w:val="both"/>
      </w:pPr>
      <w:r>
        <w:t>m</w:t>
      </w:r>
      <w:r w:rsidRPr="0080305C">
        <w:t xml:space="preserve">okinių skaičių klasėse; </w:t>
      </w:r>
    </w:p>
    <w:p w:rsidR="00970694" w:rsidRPr="0080305C" w:rsidRDefault="00970694" w:rsidP="00526ADD">
      <w:pPr>
        <w:pStyle w:val="Default"/>
        <w:numPr>
          <w:ilvl w:val="0"/>
          <w:numId w:val="2"/>
        </w:numPr>
        <w:spacing w:line="276" w:lineRule="auto"/>
        <w:jc w:val="both"/>
      </w:pPr>
      <w:r>
        <w:t>k</w:t>
      </w:r>
      <w:r w:rsidRPr="0080305C">
        <w:t xml:space="preserve">lasėse esančių berniukų, mergaičių skaičių; </w:t>
      </w:r>
    </w:p>
    <w:p w:rsidR="00970694" w:rsidRPr="0080305C" w:rsidRDefault="00970694" w:rsidP="00526ADD">
      <w:pPr>
        <w:pStyle w:val="Default"/>
        <w:numPr>
          <w:ilvl w:val="0"/>
          <w:numId w:val="2"/>
        </w:numPr>
        <w:spacing w:line="276" w:lineRule="auto"/>
        <w:jc w:val="both"/>
      </w:pPr>
      <w:r>
        <w:t>a</w:t>
      </w:r>
      <w:r w:rsidRPr="0080305C">
        <w:t xml:space="preserve">tsižvelgiant į tėvų (globėjų) pareikštą argumentuotą pageidavimą; </w:t>
      </w:r>
    </w:p>
    <w:p w:rsidR="00970694" w:rsidRPr="0080305C" w:rsidRDefault="00C7256E" w:rsidP="00526ADD">
      <w:pPr>
        <w:pStyle w:val="Default"/>
        <w:spacing w:line="276" w:lineRule="auto"/>
        <w:ind w:firstLine="851"/>
        <w:jc w:val="both"/>
      </w:pPr>
      <w:r>
        <w:t>16.4. s</w:t>
      </w:r>
      <w:r w:rsidR="00970694" w:rsidRPr="0080305C">
        <w:t xml:space="preserve">pecialiųjų ugdymosi poreikių turintys mokiniai (pagal pradinio ir pagrindinio ugdymo programas) į klases paskirstomi tolygiai. </w:t>
      </w:r>
    </w:p>
    <w:p w:rsidR="00970694" w:rsidRDefault="00970694" w:rsidP="00970694">
      <w:pPr>
        <w:pStyle w:val="Default"/>
        <w:rPr>
          <w:sz w:val="23"/>
          <w:szCs w:val="23"/>
        </w:rPr>
      </w:pPr>
    </w:p>
    <w:p w:rsidR="00970694" w:rsidRDefault="00970694" w:rsidP="00970694">
      <w:pPr>
        <w:pStyle w:val="Default"/>
        <w:jc w:val="center"/>
        <w:rPr>
          <w:b/>
          <w:bCs/>
          <w:sz w:val="23"/>
          <w:szCs w:val="23"/>
        </w:rPr>
      </w:pPr>
      <w:r>
        <w:rPr>
          <w:b/>
          <w:bCs/>
          <w:sz w:val="23"/>
          <w:szCs w:val="23"/>
        </w:rPr>
        <w:t>VI SKYRIUS</w:t>
      </w:r>
    </w:p>
    <w:p w:rsidR="00970694" w:rsidRDefault="00970694" w:rsidP="00970694">
      <w:pPr>
        <w:pStyle w:val="Default"/>
        <w:jc w:val="center"/>
        <w:rPr>
          <w:b/>
          <w:bCs/>
          <w:sz w:val="23"/>
          <w:szCs w:val="23"/>
        </w:rPr>
      </w:pPr>
      <w:r>
        <w:rPr>
          <w:b/>
          <w:bCs/>
          <w:sz w:val="23"/>
          <w:szCs w:val="23"/>
        </w:rPr>
        <w:t>BAIGIAMOSIOS NUOSTATOS</w:t>
      </w:r>
    </w:p>
    <w:p w:rsidR="00970694" w:rsidRDefault="00970694" w:rsidP="00970694">
      <w:pPr>
        <w:pStyle w:val="Default"/>
        <w:jc w:val="center"/>
        <w:rPr>
          <w:sz w:val="23"/>
          <w:szCs w:val="23"/>
        </w:rPr>
      </w:pPr>
    </w:p>
    <w:p w:rsidR="00970694" w:rsidRPr="0080305C" w:rsidRDefault="00970694" w:rsidP="00526ADD">
      <w:pPr>
        <w:pStyle w:val="Default"/>
        <w:spacing w:line="276" w:lineRule="auto"/>
        <w:ind w:firstLine="851"/>
        <w:jc w:val="both"/>
      </w:pPr>
      <w:r w:rsidRPr="0080305C">
        <w:t xml:space="preserve">17. Komisijos Reglamentas tvirtinamas, keičiamas ar papildomas </w:t>
      </w:r>
      <w:r>
        <w:t>mokyklos</w:t>
      </w:r>
      <w:r w:rsidRPr="0080305C">
        <w:t xml:space="preserve"> direktoriaus įsakymu. </w:t>
      </w:r>
    </w:p>
    <w:p w:rsidR="00AA3254" w:rsidRDefault="00970694" w:rsidP="00526ADD">
      <w:pPr>
        <w:pStyle w:val="Default"/>
        <w:spacing w:line="276" w:lineRule="auto"/>
        <w:ind w:firstLine="851"/>
        <w:jc w:val="both"/>
      </w:pPr>
      <w:r w:rsidRPr="0080305C">
        <w:t>18. Komisijos nariai, pažeidę Lietuvos Respublikos teisės aktus ir šį Reglamentą atlikdami savo funkcijas, atsako Lietuvos Respublikos įstatymų ir kitų teisės aktų nustatyta tvarka.</w:t>
      </w:r>
    </w:p>
    <w:p w:rsidR="00F25706" w:rsidRDefault="00F25706" w:rsidP="00F25706">
      <w:pPr>
        <w:pStyle w:val="Default"/>
        <w:ind w:firstLine="993"/>
      </w:pPr>
    </w:p>
    <w:p w:rsidR="00F25706" w:rsidRDefault="00F25706" w:rsidP="00F25706">
      <w:pPr>
        <w:spacing w:line="240" w:lineRule="auto"/>
        <w:jc w:val="center"/>
      </w:pPr>
      <w:r>
        <w:t>___________________________________</w:t>
      </w:r>
    </w:p>
    <w:sectPr w:rsidR="00F25706" w:rsidSect="00C952A5">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775FF"/>
    <w:multiLevelType w:val="hybridMultilevel"/>
    <w:tmpl w:val="EF4A686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9F478B9"/>
    <w:multiLevelType w:val="hybridMultilevel"/>
    <w:tmpl w:val="3134E09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94"/>
    <w:rsid w:val="000972E3"/>
    <w:rsid w:val="000B73F7"/>
    <w:rsid w:val="000D56AC"/>
    <w:rsid w:val="001B7AB5"/>
    <w:rsid w:val="003301DE"/>
    <w:rsid w:val="004D35BF"/>
    <w:rsid w:val="004D7F8F"/>
    <w:rsid w:val="004F0A87"/>
    <w:rsid w:val="00526ADD"/>
    <w:rsid w:val="005B55D2"/>
    <w:rsid w:val="005C6377"/>
    <w:rsid w:val="00601BCD"/>
    <w:rsid w:val="00673D3A"/>
    <w:rsid w:val="00692B9D"/>
    <w:rsid w:val="007D10E7"/>
    <w:rsid w:val="007E524E"/>
    <w:rsid w:val="007F42B3"/>
    <w:rsid w:val="008103CE"/>
    <w:rsid w:val="00970694"/>
    <w:rsid w:val="00AA3254"/>
    <w:rsid w:val="00C22D17"/>
    <w:rsid w:val="00C35FF0"/>
    <w:rsid w:val="00C7256E"/>
    <w:rsid w:val="00C952A5"/>
    <w:rsid w:val="00DF49F6"/>
    <w:rsid w:val="00F25706"/>
    <w:rsid w:val="00F42189"/>
    <w:rsid w:val="00FE0D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2E05A-EAE9-44BD-AEAA-425BC704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0694"/>
    <w:rPr>
      <w:rFonts w:ascii="Calibri" w:eastAsia="Calibri" w:hAnsi="Calibri" w:cs="Times New Roman"/>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70694"/>
    <w:pPr>
      <w:autoSpaceDE w:val="0"/>
      <w:autoSpaceDN w:val="0"/>
      <w:adjustRightInd w:val="0"/>
      <w:spacing w:after="0" w:line="240" w:lineRule="auto"/>
    </w:pPr>
    <w:rPr>
      <w:rFonts w:eastAsia="Calibri" w:cs="Times New Roman"/>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3328</Words>
  <Characters>1897</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ZAPMOKRAS5134</cp:lastModifiedBy>
  <cp:revision>2</cp:revision>
  <cp:lastPrinted>2020-05-06T11:08:00Z</cp:lastPrinted>
  <dcterms:created xsi:type="dcterms:W3CDTF">2021-10-04T11:57:00Z</dcterms:created>
  <dcterms:modified xsi:type="dcterms:W3CDTF">2021-10-04T11:57:00Z</dcterms:modified>
</cp:coreProperties>
</file>